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C37D" w14:textId="3D98DAC0" w:rsidR="00A13E57" w:rsidRPr="00602B95" w:rsidRDefault="00C33265" w:rsidP="00A13E57">
      <w:pPr>
        <w:pStyle w:val="MediumGrid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Cisco Live</w:t>
      </w:r>
      <w:r w:rsidR="00536E8D">
        <w:rPr>
          <w:rFonts w:ascii="Arial" w:hAnsi="Arial" w:cs="Arial"/>
          <w:sz w:val="22"/>
          <w:szCs w:val="22"/>
        </w:rPr>
        <w:t xml:space="preserve"> 202</w:t>
      </w:r>
      <w:r w:rsidR="0086243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Attendance</w:t>
      </w:r>
      <w:r w:rsidR="00A13E57" w:rsidRPr="00602B95">
        <w:rPr>
          <w:rFonts w:ascii="Arial" w:hAnsi="Arial" w:cs="Arial"/>
          <w:sz w:val="22"/>
          <w:szCs w:val="22"/>
        </w:rPr>
        <w:t xml:space="preserve"> Proposal</w:t>
      </w:r>
    </w:p>
    <w:p w14:paraId="7F769A67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040E5556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To:</w:t>
      </w:r>
    </w:p>
    <w:p w14:paraId="34EC77B8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6EB99F83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From:</w:t>
      </w:r>
    </w:p>
    <w:p w14:paraId="62296457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68FB5244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 xml:space="preserve">Re: </w:t>
      </w:r>
      <w:r w:rsidR="00550E62">
        <w:rPr>
          <w:rFonts w:ascii="Arial" w:hAnsi="Arial" w:cs="Arial"/>
          <w:sz w:val="22"/>
          <w:szCs w:val="22"/>
        </w:rPr>
        <w:t xml:space="preserve">Approval for </w:t>
      </w:r>
      <w:r w:rsidR="00C33265">
        <w:rPr>
          <w:rFonts w:ascii="Arial" w:hAnsi="Arial" w:cs="Arial"/>
          <w:sz w:val="22"/>
          <w:szCs w:val="22"/>
        </w:rPr>
        <w:t xml:space="preserve">Cisco Live Attendance </w:t>
      </w:r>
    </w:p>
    <w:p w14:paraId="0C8FF3CA" w14:textId="77777777" w:rsidR="00C33265" w:rsidRDefault="00C33265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5594AB0B" w14:textId="16543640" w:rsidR="003F21AD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I'm writing to ask for approval </w:t>
      </w:r>
      <w:r w:rsidR="00C33265" w:rsidRPr="00E375A4">
        <w:rPr>
          <w:rFonts w:ascii="Arial" w:hAnsi="Arial" w:cs="Arial"/>
          <w:sz w:val="22"/>
          <w:szCs w:val="22"/>
        </w:rPr>
        <w:t>to attend Cisco Live</w:t>
      </w:r>
      <w:r w:rsidR="00106345">
        <w:rPr>
          <w:rFonts w:ascii="Arial" w:hAnsi="Arial" w:cs="Arial"/>
          <w:sz w:val="22"/>
          <w:szCs w:val="22"/>
        </w:rPr>
        <w:t xml:space="preserve"> i</w:t>
      </w:r>
      <w:r w:rsidR="00536E8D">
        <w:rPr>
          <w:rFonts w:ascii="Arial" w:hAnsi="Arial" w:cs="Arial"/>
          <w:sz w:val="22"/>
          <w:szCs w:val="22"/>
        </w:rPr>
        <w:t xml:space="preserve">n </w:t>
      </w:r>
      <w:r w:rsidR="00862438">
        <w:rPr>
          <w:rFonts w:ascii="Arial" w:hAnsi="Arial" w:cs="Arial"/>
          <w:sz w:val="22"/>
          <w:szCs w:val="22"/>
        </w:rPr>
        <w:t>Amsterdam</w:t>
      </w:r>
      <w:r w:rsidR="00536E8D">
        <w:rPr>
          <w:rFonts w:ascii="Arial" w:hAnsi="Arial" w:cs="Arial"/>
          <w:sz w:val="22"/>
          <w:szCs w:val="22"/>
        </w:rPr>
        <w:t xml:space="preserve">, </w:t>
      </w:r>
      <w:r w:rsidR="00862438">
        <w:rPr>
          <w:rFonts w:ascii="Arial" w:hAnsi="Arial" w:cs="Arial"/>
          <w:sz w:val="22"/>
          <w:szCs w:val="22"/>
        </w:rPr>
        <w:t xml:space="preserve">The Netherlands </w:t>
      </w:r>
      <w:r w:rsidR="00536E8D">
        <w:rPr>
          <w:rFonts w:ascii="Arial" w:hAnsi="Arial" w:cs="Arial"/>
          <w:sz w:val="22"/>
          <w:szCs w:val="22"/>
        </w:rPr>
        <w:t xml:space="preserve">on </w:t>
      </w:r>
      <w:r w:rsidR="00862438">
        <w:rPr>
          <w:rFonts w:ascii="Arial" w:hAnsi="Arial" w:cs="Arial"/>
          <w:sz w:val="22"/>
          <w:szCs w:val="22"/>
        </w:rPr>
        <w:t>February 8-12, 2021</w:t>
      </w:r>
      <w:r w:rsidR="00C33265" w:rsidRPr="00E375A4">
        <w:rPr>
          <w:rFonts w:ascii="Arial" w:hAnsi="Arial" w:cs="Arial"/>
          <w:sz w:val="22"/>
          <w:szCs w:val="22"/>
        </w:rPr>
        <w:t xml:space="preserve">. Cisco Live is widely </w:t>
      </w:r>
      <w:r w:rsidR="001F08CA" w:rsidRPr="00E375A4">
        <w:rPr>
          <w:rFonts w:ascii="Arial" w:hAnsi="Arial" w:cs="Arial"/>
          <w:sz w:val="22"/>
          <w:szCs w:val="22"/>
        </w:rPr>
        <w:t>acknowledged</w:t>
      </w:r>
      <w:r w:rsidR="001F4C69">
        <w:rPr>
          <w:rFonts w:ascii="Arial" w:hAnsi="Arial" w:cs="Arial"/>
          <w:sz w:val="22"/>
          <w:szCs w:val="22"/>
        </w:rPr>
        <w:t xml:space="preserve"> as the premier event for</w:t>
      </w:r>
      <w:r w:rsidR="009E5413">
        <w:rPr>
          <w:rFonts w:ascii="Arial" w:hAnsi="Arial" w:cs="Arial"/>
          <w:sz w:val="22"/>
          <w:szCs w:val="22"/>
        </w:rPr>
        <w:t xml:space="preserve"> education, inspiration, and </w:t>
      </w:r>
      <w:r w:rsidR="003F21AD">
        <w:rPr>
          <w:rFonts w:ascii="Arial" w:hAnsi="Arial" w:cs="Arial"/>
          <w:sz w:val="22"/>
          <w:szCs w:val="22"/>
        </w:rPr>
        <w:t xml:space="preserve">making </w:t>
      </w:r>
      <w:r w:rsidR="009E5413">
        <w:rPr>
          <w:rFonts w:ascii="Arial" w:hAnsi="Arial" w:cs="Arial"/>
          <w:sz w:val="22"/>
          <w:szCs w:val="22"/>
        </w:rPr>
        <w:t xml:space="preserve">connections for technology professionals. </w:t>
      </w:r>
    </w:p>
    <w:p w14:paraId="2207699A" w14:textId="77777777" w:rsidR="003F21AD" w:rsidRDefault="003F21AD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0988543E" w14:textId="40B6830D" w:rsidR="00C33265" w:rsidRDefault="009E5413" w:rsidP="00A13E57">
      <w:pPr>
        <w:pStyle w:val="MediumGrid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 keynotes from today’s IT visionary thought leaders and Cisco executives, more than </w:t>
      </w:r>
      <w:r w:rsidR="00862438">
        <w:rPr>
          <w:rFonts w:ascii="Arial" w:hAnsi="Arial" w:cs="Arial"/>
          <w:sz w:val="22"/>
          <w:szCs w:val="22"/>
        </w:rPr>
        <w:t>1,0</w:t>
      </w:r>
      <w:r>
        <w:rPr>
          <w:rFonts w:ascii="Arial" w:hAnsi="Arial" w:cs="Arial"/>
          <w:sz w:val="22"/>
          <w:szCs w:val="22"/>
        </w:rPr>
        <w:t>00 educational sessions, Cisco’s top partners, and multiple networking opportunities, Cisco Live</w:t>
      </w:r>
      <w:r w:rsidR="00C33265" w:rsidRPr="00E37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presents </w:t>
      </w:r>
      <w:r w:rsidR="00C33265" w:rsidRPr="00E375A4">
        <w:rPr>
          <w:rFonts w:ascii="Arial" w:hAnsi="Arial" w:cs="Arial"/>
          <w:sz w:val="22"/>
          <w:szCs w:val="22"/>
        </w:rPr>
        <w:t xml:space="preserve">a unique opportunity to acquire cutting-edge knowledge and skills on the technologies we already use, </w:t>
      </w:r>
      <w:r w:rsidR="001F08CA" w:rsidRPr="00E375A4">
        <w:rPr>
          <w:rFonts w:ascii="Arial" w:hAnsi="Arial" w:cs="Arial"/>
          <w:sz w:val="22"/>
          <w:szCs w:val="22"/>
        </w:rPr>
        <w:t>and those we will rely on in the future to achieve the digital transformation that is changing how business gets done</w:t>
      </w:r>
      <w:r w:rsidR="00C33265" w:rsidRPr="00E375A4">
        <w:rPr>
          <w:rFonts w:ascii="Arial" w:hAnsi="Arial" w:cs="Arial"/>
          <w:sz w:val="22"/>
          <w:szCs w:val="22"/>
        </w:rPr>
        <w:t xml:space="preserve">. </w:t>
      </w:r>
    </w:p>
    <w:p w14:paraId="4E14896B" w14:textId="77777777" w:rsidR="009E5413" w:rsidRDefault="009E5413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04E89EDF" w14:textId="77777777" w:rsidR="00C33265" w:rsidRPr="00920912" w:rsidRDefault="00C33265" w:rsidP="00A13E57">
      <w:pPr>
        <w:pStyle w:val="MediumGrid21"/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By attending Cisco Live, I can get </w:t>
      </w:r>
      <w:r w:rsidR="00920912">
        <w:rPr>
          <w:rFonts w:ascii="Arial" w:hAnsi="Arial" w:cs="Arial"/>
          <w:sz w:val="22"/>
          <w:szCs w:val="22"/>
        </w:rPr>
        <w:t>training</w:t>
      </w:r>
      <w:r w:rsidRPr="00E375A4">
        <w:rPr>
          <w:rFonts w:ascii="Arial" w:hAnsi="Arial" w:cs="Arial"/>
          <w:sz w:val="22"/>
          <w:szCs w:val="22"/>
        </w:rPr>
        <w:t xml:space="preserve"> in a single week that would otherwise require </w:t>
      </w:r>
      <w:r w:rsidRPr="00920912">
        <w:rPr>
          <w:rFonts w:ascii="Arial" w:hAnsi="Arial" w:cs="Arial"/>
          <w:sz w:val="22"/>
          <w:szCs w:val="22"/>
        </w:rPr>
        <w:t>multiple courses and sessions throughout the year. Some of the other reasons to attend include:</w:t>
      </w:r>
    </w:p>
    <w:p w14:paraId="6B23920C" w14:textId="77777777" w:rsidR="00C33265" w:rsidRPr="00920912" w:rsidRDefault="00C33265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4EA6C9AC" w14:textId="77777777" w:rsidR="00C33265" w:rsidRPr="00920912" w:rsidRDefault="00C33265" w:rsidP="00A320C6">
      <w:pPr>
        <w:pStyle w:val="MediumGrid2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912">
        <w:rPr>
          <w:rFonts w:ascii="Arial" w:hAnsi="Arial" w:cs="Arial"/>
          <w:sz w:val="22"/>
          <w:szCs w:val="22"/>
        </w:rPr>
        <w:t xml:space="preserve">The ability to evaluate </w:t>
      </w:r>
      <w:r w:rsidR="000C5E5D" w:rsidRPr="00920912">
        <w:rPr>
          <w:rFonts w:ascii="Arial" w:hAnsi="Arial" w:cs="Arial"/>
          <w:sz w:val="22"/>
          <w:szCs w:val="22"/>
        </w:rPr>
        <w:t>in-person the latest innovations</w:t>
      </w:r>
      <w:r w:rsidRPr="00920912">
        <w:rPr>
          <w:rFonts w:ascii="Arial" w:hAnsi="Arial" w:cs="Arial"/>
          <w:sz w:val="22"/>
          <w:szCs w:val="22"/>
        </w:rPr>
        <w:t xml:space="preserve"> in networking</w:t>
      </w:r>
      <w:r w:rsidR="009E5413" w:rsidRPr="00920912">
        <w:rPr>
          <w:rFonts w:ascii="Arial" w:hAnsi="Arial" w:cs="Arial"/>
          <w:sz w:val="22"/>
          <w:szCs w:val="22"/>
        </w:rPr>
        <w:t xml:space="preserve">, security, and the cloud. </w:t>
      </w:r>
    </w:p>
    <w:p w14:paraId="6F93BA4D" w14:textId="77777777" w:rsidR="00C33265" w:rsidRPr="00E375A4" w:rsidRDefault="00C33265" w:rsidP="00A320C6">
      <w:pPr>
        <w:pStyle w:val="MediumGrid2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The chance to better understand emerging technologies and </w:t>
      </w:r>
      <w:r w:rsidR="00A320C6" w:rsidRPr="00E375A4">
        <w:rPr>
          <w:rFonts w:ascii="Arial" w:hAnsi="Arial" w:cs="Arial"/>
          <w:sz w:val="22"/>
          <w:szCs w:val="22"/>
        </w:rPr>
        <w:t>concepts</w:t>
      </w:r>
      <w:r w:rsidR="001F08CA" w:rsidRPr="00E375A4">
        <w:rPr>
          <w:rFonts w:ascii="Arial" w:hAnsi="Arial" w:cs="Arial"/>
          <w:sz w:val="22"/>
          <w:szCs w:val="22"/>
        </w:rPr>
        <w:t xml:space="preserve"> that are the driving force behind the innovative new world of digital business</w:t>
      </w:r>
      <w:r w:rsidR="00920912">
        <w:rPr>
          <w:rFonts w:ascii="Arial" w:hAnsi="Arial" w:cs="Arial"/>
          <w:sz w:val="22"/>
          <w:szCs w:val="22"/>
        </w:rPr>
        <w:t>.</w:t>
      </w:r>
    </w:p>
    <w:p w14:paraId="115F0E9E" w14:textId="77777777" w:rsidR="00A320C6" w:rsidRDefault="00A320C6" w:rsidP="00A320C6">
      <w:pPr>
        <w:pStyle w:val="MediumGrid2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The chance to meet directly </w:t>
      </w:r>
      <w:r w:rsidR="0035374E">
        <w:rPr>
          <w:rFonts w:ascii="Arial" w:hAnsi="Arial" w:cs="Arial"/>
          <w:sz w:val="22"/>
          <w:szCs w:val="22"/>
        </w:rPr>
        <w:t xml:space="preserve">with </w:t>
      </w:r>
      <w:r w:rsidRPr="00E375A4">
        <w:rPr>
          <w:rFonts w:ascii="Arial" w:hAnsi="Arial" w:cs="Arial"/>
          <w:sz w:val="22"/>
          <w:szCs w:val="22"/>
        </w:rPr>
        <w:t>Cisco experts and pose questions about our unique</w:t>
      </w:r>
      <w:r>
        <w:rPr>
          <w:rFonts w:ascii="Arial" w:hAnsi="Arial" w:cs="Arial"/>
          <w:sz w:val="22"/>
          <w:szCs w:val="22"/>
        </w:rPr>
        <w:t xml:space="preserve"> challenges</w:t>
      </w:r>
      <w:r w:rsidR="00920912">
        <w:rPr>
          <w:rFonts w:ascii="Arial" w:hAnsi="Arial" w:cs="Arial"/>
          <w:sz w:val="22"/>
          <w:szCs w:val="22"/>
        </w:rPr>
        <w:t>.</w:t>
      </w:r>
    </w:p>
    <w:p w14:paraId="06C07395" w14:textId="77777777" w:rsidR="00A320C6" w:rsidRDefault="00A320C6" w:rsidP="00A320C6">
      <w:pPr>
        <w:pStyle w:val="MediumGrid2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opportunity to connect with </w:t>
      </w:r>
      <w:r w:rsidR="0035374E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 xml:space="preserve">attendees and Cisco partners to </w:t>
      </w:r>
      <w:r w:rsidR="000C5E5D">
        <w:rPr>
          <w:rFonts w:ascii="Arial" w:hAnsi="Arial" w:cs="Arial"/>
          <w:sz w:val="22"/>
          <w:szCs w:val="22"/>
        </w:rPr>
        <w:t>hear their perspectives and suggestions about best practices, new ideas, and new tools we might consider</w:t>
      </w:r>
      <w:r w:rsidR="00920912">
        <w:rPr>
          <w:rFonts w:ascii="Arial" w:hAnsi="Arial" w:cs="Arial"/>
          <w:sz w:val="22"/>
          <w:szCs w:val="22"/>
        </w:rPr>
        <w:t>.</w:t>
      </w:r>
    </w:p>
    <w:p w14:paraId="201EC6BD" w14:textId="77777777" w:rsidR="00A320C6" w:rsidRDefault="00A320C6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57BB0F8F" w14:textId="74B590FC" w:rsidR="00C33265" w:rsidRDefault="007755BB" w:rsidP="00A13E57">
      <w:pPr>
        <w:pStyle w:val="MediumGrid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bottom line is that by attending Cisco Live, I will become a more valuable asset to our organization</w:t>
      </w:r>
      <w:r w:rsidR="003F21AD">
        <w:rPr>
          <w:rFonts w:ascii="Arial" w:hAnsi="Arial" w:cs="Arial"/>
          <w:sz w:val="22"/>
          <w:szCs w:val="22"/>
        </w:rPr>
        <w:t xml:space="preserve"> which w</w:t>
      </w:r>
      <w:r>
        <w:rPr>
          <w:rFonts w:ascii="Arial" w:hAnsi="Arial" w:cs="Arial"/>
          <w:sz w:val="22"/>
          <w:szCs w:val="22"/>
        </w:rPr>
        <w:t xml:space="preserve">ill help us realize more from our investment in Cisco and other technologies. </w:t>
      </w:r>
    </w:p>
    <w:p w14:paraId="3E50C50E" w14:textId="77777777" w:rsidR="00CA32A3" w:rsidRDefault="00CA32A3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3BA47756" w14:textId="0A9069F9" w:rsidR="00CA32A3" w:rsidRDefault="00CA32A3" w:rsidP="00A13E57">
      <w:pPr>
        <w:pStyle w:val="MediumGrid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you’d like more information about Cisco Live, you can find it at </w:t>
      </w:r>
      <w:hyperlink r:id="rId5" w:history="1">
        <w:r w:rsidR="00106345">
          <w:rPr>
            <w:rStyle w:val="Hyperlink"/>
            <w:rFonts w:ascii="Arial" w:hAnsi="Arial" w:cs="Arial"/>
            <w:sz w:val="22"/>
            <w:szCs w:val="22"/>
          </w:rPr>
          <w:t>ciscolive.com/</w:t>
        </w:r>
        <w:proofErr w:type="spellStart"/>
        <w:r w:rsidR="00106345">
          <w:rPr>
            <w:rStyle w:val="Hyperlink"/>
            <w:rFonts w:ascii="Arial" w:hAnsi="Arial" w:cs="Arial"/>
            <w:sz w:val="22"/>
            <w:szCs w:val="22"/>
          </w:rPr>
          <w:t>emea</w:t>
        </w:r>
        <w:proofErr w:type="spellEnd"/>
      </w:hyperlink>
      <w:bookmarkStart w:id="0" w:name="_GoBack"/>
      <w:bookmarkEnd w:id="0"/>
      <w:r>
        <w:rPr>
          <w:rFonts w:ascii="Arial" w:hAnsi="Arial" w:cs="Arial"/>
          <w:sz w:val="22"/>
          <w:szCs w:val="22"/>
        </w:rPr>
        <w:t>, or I’d be glad to answer any questions. Please keep in mind that the sooner I register, the mor</w:t>
      </w:r>
      <w:r w:rsidR="0035374E">
        <w:rPr>
          <w:rFonts w:ascii="Arial" w:hAnsi="Arial" w:cs="Arial"/>
          <w:sz w:val="22"/>
          <w:szCs w:val="22"/>
        </w:rPr>
        <w:t>e we can save</w:t>
      </w:r>
      <w:r>
        <w:rPr>
          <w:rFonts w:ascii="Arial" w:hAnsi="Arial" w:cs="Arial"/>
          <w:sz w:val="22"/>
          <w:szCs w:val="22"/>
        </w:rPr>
        <w:t xml:space="preserve"> – and the greater the likelihood that we’ll secure more affordable travel and hotel rates. </w:t>
      </w:r>
    </w:p>
    <w:p w14:paraId="2F83027F" w14:textId="77777777" w:rsidR="00C33265" w:rsidRDefault="00C33265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50039D53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35B7552A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Thank you for considering this request. I look forward to your reply.</w:t>
      </w:r>
    </w:p>
    <w:p w14:paraId="554B0832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</w:p>
    <w:p w14:paraId="3A863B22" w14:textId="77777777" w:rsidR="00A13E57" w:rsidRPr="00602B95" w:rsidRDefault="00A13E57" w:rsidP="00A13E57">
      <w:pPr>
        <w:pStyle w:val="MediumGrid21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Regards,</w:t>
      </w:r>
    </w:p>
    <w:p w14:paraId="4A976071" w14:textId="77777777" w:rsidR="00985059" w:rsidRDefault="00985059"/>
    <w:sectPr w:rsidR="00985059" w:rsidSect="000F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51EE0"/>
    <w:multiLevelType w:val="hybridMultilevel"/>
    <w:tmpl w:val="21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57"/>
    <w:rsid w:val="00004F5A"/>
    <w:rsid w:val="000C5E5D"/>
    <w:rsid w:val="000F3E43"/>
    <w:rsid w:val="00106345"/>
    <w:rsid w:val="001927F4"/>
    <w:rsid w:val="001F08CA"/>
    <w:rsid w:val="001F4C69"/>
    <w:rsid w:val="00261CE4"/>
    <w:rsid w:val="002812FA"/>
    <w:rsid w:val="002F22D4"/>
    <w:rsid w:val="0035374E"/>
    <w:rsid w:val="003C1AB6"/>
    <w:rsid w:val="003F21AD"/>
    <w:rsid w:val="00536E8D"/>
    <w:rsid w:val="00550E46"/>
    <w:rsid w:val="00550E62"/>
    <w:rsid w:val="005619F3"/>
    <w:rsid w:val="007046BF"/>
    <w:rsid w:val="00727162"/>
    <w:rsid w:val="00746680"/>
    <w:rsid w:val="007755BB"/>
    <w:rsid w:val="00797706"/>
    <w:rsid w:val="007B40FC"/>
    <w:rsid w:val="00862438"/>
    <w:rsid w:val="008942C2"/>
    <w:rsid w:val="008A75E3"/>
    <w:rsid w:val="00920912"/>
    <w:rsid w:val="00985059"/>
    <w:rsid w:val="009B12F8"/>
    <w:rsid w:val="009E5413"/>
    <w:rsid w:val="009E7D1A"/>
    <w:rsid w:val="00A13E57"/>
    <w:rsid w:val="00A320C6"/>
    <w:rsid w:val="00A82D10"/>
    <w:rsid w:val="00A843E8"/>
    <w:rsid w:val="00AA6950"/>
    <w:rsid w:val="00B65C37"/>
    <w:rsid w:val="00C33265"/>
    <w:rsid w:val="00CA32A3"/>
    <w:rsid w:val="00D80950"/>
    <w:rsid w:val="00D93F07"/>
    <w:rsid w:val="00E375A4"/>
    <w:rsid w:val="00F22C53"/>
    <w:rsid w:val="00F821FA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FE670"/>
  <w15:docId w15:val="{63779CF9-F3FB-8F45-8E76-2FB4E591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13E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character" w:styleId="CommentReference">
    <w:name w:val="annotation reference"/>
    <w:uiPriority w:val="99"/>
    <w:semiHidden/>
    <w:unhideWhenUsed/>
    <w:rsid w:val="00A13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4"/>
      <w:szCs w:val="24"/>
      <w:bdr w:val="nil"/>
    </w:rPr>
  </w:style>
  <w:style w:type="character" w:customStyle="1" w:styleId="CommentTextChar">
    <w:name w:val="Comment Text Char"/>
    <w:link w:val="CommentText"/>
    <w:uiPriority w:val="99"/>
    <w:semiHidden/>
    <w:rsid w:val="00A13E5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5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link w:val="CommentSubject"/>
    <w:uiPriority w:val="99"/>
    <w:semiHidden/>
    <w:rsid w:val="007B40F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uiPriority w:val="99"/>
    <w:unhideWhenUsed/>
    <w:rsid w:val="00CA32A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4F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scolive.com/emea.html?cid=cleur4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1774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2086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http://www.ciscolive.com/emea.html?cid=cleur4201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jumercer</dc:creator>
  <cp:keywords/>
  <cp:lastModifiedBy>Stine Camilla Kruse-Birch (sbirch)</cp:lastModifiedBy>
  <cp:revision>2</cp:revision>
  <dcterms:created xsi:type="dcterms:W3CDTF">2020-02-11T09:00:00Z</dcterms:created>
  <dcterms:modified xsi:type="dcterms:W3CDTF">2020-02-11T09:00:00Z</dcterms:modified>
</cp:coreProperties>
</file>